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9D" w:rsidRPr="0085301D" w:rsidRDefault="00F2369D" w:rsidP="00F2369D">
      <w:pPr>
        <w:spacing w:after="160" w:line="259" w:lineRule="auto"/>
        <w:ind w:left="1416" w:hanging="1416"/>
        <w:jc w:val="right"/>
        <w:rPr>
          <w:rFonts w:eastAsia="Calibri"/>
          <w:sz w:val="27"/>
          <w:szCs w:val="27"/>
          <w:lang w:eastAsia="en-US"/>
        </w:rPr>
      </w:pPr>
      <w:r w:rsidRPr="0085301D">
        <w:rPr>
          <w:rFonts w:eastAsia="Calibri"/>
          <w:sz w:val="27"/>
          <w:szCs w:val="27"/>
          <w:lang w:eastAsia="en-US"/>
        </w:rPr>
        <w:t>Приложение №2</w:t>
      </w:r>
    </w:p>
    <w:p w:rsidR="00F2369D" w:rsidRPr="0085301D" w:rsidRDefault="00F2369D" w:rsidP="00F2369D">
      <w:pPr>
        <w:jc w:val="center"/>
        <w:rPr>
          <w:rFonts w:eastAsia="Calibri"/>
          <w:sz w:val="16"/>
          <w:szCs w:val="16"/>
          <w:lang w:eastAsia="en-US"/>
        </w:rPr>
      </w:pPr>
    </w:p>
    <w:p w:rsidR="00F2369D" w:rsidRPr="00446AC1" w:rsidRDefault="00F2369D" w:rsidP="00F2369D">
      <w:pPr>
        <w:jc w:val="center"/>
        <w:rPr>
          <w:rFonts w:eastAsia="Calibri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F2369D" w:rsidRPr="00446AC1" w:rsidRDefault="00F2369D" w:rsidP="00F2369D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46AC1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446AC1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F2369D" w:rsidRDefault="00F2369D" w:rsidP="00F2369D">
      <w:pPr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за период </w:t>
      </w:r>
      <w:r>
        <w:rPr>
          <w:rFonts w:eastAsia="Calibri"/>
          <w:noProof/>
          <w:color w:val="000000"/>
          <w:sz w:val="28"/>
          <w:szCs w:val="28"/>
          <w:lang w:eastAsia="en-US"/>
        </w:rPr>
        <w:t>01.11.2019 по 30.11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.201</w:t>
      </w:r>
      <w:r>
        <w:rPr>
          <w:rFonts w:eastAsia="Calibri"/>
          <w:noProof/>
          <w:color w:val="000000"/>
          <w:sz w:val="28"/>
          <w:szCs w:val="28"/>
          <w:lang w:eastAsia="en-US"/>
        </w:rPr>
        <w:t>9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p w:rsidR="00F2369D" w:rsidRPr="00446AC1" w:rsidRDefault="00F2369D" w:rsidP="00F2369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161" w:type="dxa"/>
        <w:tblLayout w:type="fixed"/>
        <w:tblLook w:val="04A0" w:firstRow="1" w:lastRow="0" w:firstColumn="1" w:lastColumn="0" w:noHBand="0" w:noVBand="1"/>
      </w:tblPr>
      <w:tblGrid>
        <w:gridCol w:w="1861"/>
        <w:gridCol w:w="808"/>
        <w:gridCol w:w="1042"/>
        <w:gridCol w:w="743"/>
        <w:gridCol w:w="892"/>
        <w:gridCol w:w="891"/>
        <w:gridCol w:w="892"/>
        <w:gridCol w:w="891"/>
        <w:gridCol w:w="892"/>
        <w:gridCol w:w="891"/>
        <w:gridCol w:w="1190"/>
        <w:gridCol w:w="892"/>
        <w:gridCol w:w="1041"/>
        <w:gridCol w:w="1190"/>
        <w:gridCol w:w="1045"/>
      </w:tblGrid>
      <w:tr w:rsidR="00F2369D" w:rsidRPr="00446AC1" w:rsidTr="00F801E5">
        <w:trPr>
          <w:trHeight w:val="398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369D" w:rsidRPr="00446AC1" w:rsidRDefault="00F2369D" w:rsidP="00F801E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color w:val="000000"/>
                <w:sz w:val="22"/>
                <w:szCs w:val="22"/>
              </w:rPr>
              <w:t>Наименование территориального налогового органа</w:t>
            </w:r>
          </w:p>
          <w:p w:rsidR="00F2369D" w:rsidRPr="00446AC1" w:rsidRDefault="00F2369D" w:rsidP="00F801E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bCs/>
                <w:color w:val="000000"/>
                <w:sz w:val="22"/>
                <w:szCs w:val="22"/>
              </w:rPr>
              <w:t xml:space="preserve">из </w:t>
            </w:r>
            <w:proofErr w:type="gramStart"/>
            <w:r w:rsidRPr="00446AC1">
              <w:rPr>
                <w:bCs/>
                <w:color w:val="000000"/>
                <w:sz w:val="22"/>
                <w:szCs w:val="22"/>
              </w:rPr>
              <w:t>которого</w:t>
            </w:r>
            <w:proofErr w:type="gramEnd"/>
            <w:r w:rsidRPr="00446AC1">
              <w:rPr>
                <w:bCs/>
                <w:color w:val="000000"/>
                <w:sz w:val="22"/>
                <w:szCs w:val="22"/>
              </w:rPr>
              <w:t xml:space="preserve"> поступило обращение</w:t>
            </w:r>
          </w:p>
        </w:tc>
        <w:tc>
          <w:tcPr>
            <w:tcW w:w="133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D" w:rsidRPr="00446AC1" w:rsidRDefault="00F2369D" w:rsidP="00F801E5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>Количество обращений</w:t>
            </w:r>
          </w:p>
        </w:tc>
      </w:tr>
      <w:tr w:rsidR="00F2369D" w:rsidRPr="00446AC1" w:rsidTr="00F801E5">
        <w:trPr>
          <w:trHeight w:val="402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69D" w:rsidRPr="00446AC1" w:rsidRDefault="00F2369D" w:rsidP="00F801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369D" w:rsidRPr="00446AC1" w:rsidRDefault="00F2369D" w:rsidP="00F801E5">
            <w:pPr>
              <w:ind w:left="113" w:right="113"/>
              <w:jc w:val="center"/>
              <w:rPr>
                <w:color w:val="000000"/>
              </w:rPr>
            </w:pPr>
            <w:r w:rsidRPr="00446AC1">
              <w:rPr>
                <w:color w:val="000000"/>
              </w:rPr>
              <w:t>Всего</w:t>
            </w:r>
          </w:p>
        </w:tc>
        <w:tc>
          <w:tcPr>
            <w:tcW w:w="124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Pr="00446AC1" w:rsidRDefault="00F2369D" w:rsidP="00F801E5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446AC1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>тематическим классификатором обращений</w:t>
            </w:r>
          </w:p>
        </w:tc>
      </w:tr>
      <w:tr w:rsidR="00F2369D" w:rsidRPr="00446AC1" w:rsidTr="00F801E5">
        <w:trPr>
          <w:cantSplit/>
          <w:trHeight w:val="2793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Pr="00446AC1" w:rsidRDefault="00F2369D" w:rsidP="00F801E5">
            <w:pPr>
              <w:spacing w:after="160" w:line="259" w:lineRule="auto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D" w:rsidRPr="00446AC1" w:rsidRDefault="00F2369D" w:rsidP="00F801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369D" w:rsidRPr="00446AC1" w:rsidRDefault="00F2369D" w:rsidP="00F801E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0003.0008.0086.0542</w:t>
            </w:r>
          </w:p>
          <w:p w:rsidR="00F2369D" w:rsidRPr="00446AC1" w:rsidRDefault="00F2369D" w:rsidP="00F801E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Обжалование решений государственных органов и должностных лиц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369D" w:rsidRPr="00446AC1" w:rsidRDefault="00F2369D" w:rsidP="00F801E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 xml:space="preserve">0003.0008.0086.0760 </w:t>
            </w:r>
          </w:p>
          <w:p w:rsidR="00F2369D" w:rsidRPr="00446AC1" w:rsidRDefault="00F2369D" w:rsidP="00F801E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69D" w:rsidRPr="00446AC1" w:rsidRDefault="00F2369D" w:rsidP="00F801E5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69D" w:rsidRPr="00446AC1" w:rsidRDefault="00F2369D" w:rsidP="00F801E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 xml:space="preserve">0003.0008.0086.0764 </w:t>
            </w:r>
          </w:p>
          <w:p w:rsidR="00F2369D" w:rsidRPr="00446AC1" w:rsidRDefault="00F2369D" w:rsidP="00F801E5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69D" w:rsidRPr="00446AC1" w:rsidRDefault="00F2369D" w:rsidP="00F801E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0003.0008.0086.0765</w:t>
            </w:r>
          </w:p>
          <w:p w:rsidR="00F2369D" w:rsidRPr="00446AC1" w:rsidRDefault="00F2369D" w:rsidP="00F801E5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69D" w:rsidRPr="00446AC1" w:rsidRDefault="00F2369D" w:rsidP="00F801E5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69D" w:rsidRPr="00446AC1" w:rsidRDefault="00F2369D" w:rsidP="00F801E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69D" w:rsidRPr="00446AC1" w:rsidRDefault="00F2369D" w:rsidP="00F801E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0003.0008.0086.0770 Уклонение от налогообложения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69D" w:rsidRPr="00446AC1" w:rsidRDefault="00F2369D" w:rsidP="00F801E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69D" w:rsidRPr="00446AC1" w:rsidRDefault="00F2369D" w:rsidP="00F801E5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104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69D" w:rsidRPr="00446AC1" w:rsidRDefault="00F2369D" w:rsidP="00F801E5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0003.0008.0086.1471 Государственная регистрация юридических лиц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2369D" w:rsidRPr="00446AC1" w:rsidRDefault="00F2369D" w:rsidP="00F801E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2369D" w:rsidRPr="00446AC1" w:rsidRDefault="00F2369D" w:rsidP="00F801E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По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другим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вопросам</w:t>
            </w:r>
            <w:proofErr w:type="spellEnd"/>
          </w:p>
        </w:tc>
      </w:tr>
      <w:tr w:rsidR="00F2369D" w:rsidRPr="00446AC1" w:rsidTr="00F801E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Pr="002E28EA" w:rsidRDefault="00F2369D" w:rsidP="00F801E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D" w:rsidRPr="004A3E1E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Pr="00422808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Pr="00422808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Pr="001D263E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Pr="001D263E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Pr="001D263E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Pr="001D263E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Pr="001D263E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Pr="001D263E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Pr="001D263E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Pr="001D263E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Pr="00BB0760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Pr="00BB0760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Pr="00BB0760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F2369D" w:rsidRPr="00446AC1" w:rsidTr="00F801E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Республика Коми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F2369D" w:rsidRPr="00446AC1" w:rsidTr="00F801E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Республика Саха (Якутия)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F2369D" w:rsidRPr="00446AC1" w:rsidTr="00F801E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(66.67%)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F2369D" w:rsidRPr="00446AC1" w:rsidTr="00F801E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Приморский край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F2369D" w:rsidRPr="00446AC1" w:rsidTr="00F801E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 Калининградская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F2369D" w:rsidRPr="00446AC1" w:rsidTr="00F801E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52 Нижегородская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F2369D" w:rsidRPr="00446AC1" w:rsidTr="00F801E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 Рязанская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F2369D" w:rsidRPr="00446AC1" w:rsidTr="00F801E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(4.22%)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(3.23%)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(5.71%)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(17.37%)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(7.94%)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(2.98%)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(15.38%)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(8.68%)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(4.22%)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(2.48%)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(0.74%)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(0.74%)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(26.30%)</w:t>
            </w:r>
          </w:p>
        </w:tc>
      </w:tr>
      <w:tr w:rsidR="00F2369D" w:rsidRPr="00446AC1" w:rsidTr="00F801E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 Смоленская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F2369D" w:rsidRPr="00446AC1" w:rsidTr="00F801E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</w:tr>
      <w:tr w:rsidR="00F2369D" w:rsidRPr="00446AC1" w:rsidTr="00F801E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F2369D" w:rsidRPr="00446AC1" w:rsidTr="00F801E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89 </w:t>
            </w:r>
            <w:proofErr w:type="gramStart"/>
            <w:r>
              <w:rPr>
                <w:color w:val="000000"/>
                <w:sz w:val="19"/>
                <w:szCs w:val="19"/>
              </w:rPr>
              <w:t>Ямало-Ненецкий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F2369D" w:rsidRPr="00446AC1" w:rsidTr="00F801E5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D" w:rsidRDefault="00F2369D" w:rsidP="00F801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</w:tr>
    </w:tbl>
    <w:p w:rsidR="00F2369D" w:rsidRPr="0085301D" w:rsidRDefault="00F2369D" w:rsidP="00F2369D">
      <w:pPr>
        <w:rPr>
          <w:sz w:val="20"/>
          <w:szCs w:val="20"/>
        </w:rPr>
        <w:sectPr w:rsidR="00F2369D" w:rsidRPr="0085301D" w:rsidSect="00423B2C">
          <w:pgSz w:w="16838" w:h="11906" w:orient="landscape" w:code="9"/>
          <w:pgMar w:top="1134" w:right="244" w:bottom="709" w:left="992" w:header="709" w:footer="709" w:gutter="0"/>
          <w:cols w:space="708"/>
          <w:titlePg/>
          <w:docGrid w:linePitch="360"/>
        </w:sectPr>
      </w:pPr>
    </w:p>
    <w:p w:rsidR="00874E5E" w:rsidRDefault="00F2369D">
      <w:bookmarkStart w:id="0" w:name="_GoBack"/>
      <w:bookmarkEnd w:id="0"/>
    </w:p>
    <w:sectPr w:rsidR="00874E5E" w:rsidSect="00F236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9D"/>
    <w:rsid w:val="00395E78"/>
    <w:rsid w:val="007A25D6"/>
    <w:rsid w:val="00F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2019-12-25T08:24:00Z</dcterms:created>
  <dcterms:modified xsi:type="dcterms:W3CDTF">2019-12-25T08:25:00Z</dcterms:modified>
</cp:coreProperties>
</file>